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7594" w14:textId="77777777" w:rsidR="001871A7" w:rsidRPr="009447B1" w:rsidRDefault="001871A7" w:rsidP="001871A7">
      <w:pPr>
        <w:rPr>
          <w:rFonts w:ascii="Arial Narrow" w:hAnsi="Arial Narrow"/>
          <w:b/>
        </w:rPr>
      </w:pPr>
      <w:r w:rsidRPr="009447B1">
        <w:rPr>
          <w:rFonts w:ascii="Arial Narrow" w:hAnsi="Arial Narrow"/>
          <w:b/>
        </w:rPr>
        <w:t>Specific Aims</w:t>
      </w:r>
    </w:p>
    <w:p w14:paraId="2BD1AB99" w14:textId="77777777" w:rsidR="001871A7" w:rsidRDefault="001871A7" w:rsidP="001871A7">
      <w:pPr>
        <w:jc w:val="both"/>
        <w:rPr>
          <w:rFonts w:ascii="Arial Narrow" w:hAnsi="Arial Narrow" w:cs="Lucida Grande"/>
        </w:rPr>
      </w:pPr>
      <w:r w:rsidRPr="0013224C">
        <w:rPr>
          <w:rFonts w:ascii="Arial Narrow" w:hAnsi="Arial Narrow"/>
        </w:rPr>
        <w:t>Nijmegen breakage syndrome (NBS) is an autosomal recessive disorder characterized by small head size, distinctive facial features, intellectual disability, short stature, immunodeficiency, and cancer predisposition</w:t>
      </w:r>
      <w:r w:rsidRPr="0013224C">
        <w:rPr>
          <w:rFonts w:ascii="Arial Narrow" w:hAnsi="Arial Narrow"/>
          <w:vertAlign w:val="superscript"/>
        </w:rPr>
        <w:t>1</w:t>
      </w:r>
      <w:r w:rsidRPr="0013224C">
        <w:rPr>
          <w:rFonts w:ascii="Arial Narrow" w:hAnsi="Arial Narrow"/>
        </w:rPr>
        <w:t>. Not as obvious, however, are the unstable chromosomes, accelerated shortening of telomeres, sensitivity to DNA-damaging agents (such as ionizing radiation), and abnormal cell cycle checkpoints experienced by these patients</w:t>
      </w:r>
      <w:r w:rsidRPr="0013224C">
        <w:rPr>
          <w:rFonts w:ascii="Arial Narrow" w:hAnsi="Arial Narrow"/>
          <w:vertAlign w:val="superscript"/>
        </w:rPr>
        <w:t>2</w:t>
      </w:r>
      <w:r w:rsidRPr="0013224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13224C">
        <w:rPr>
          <w:rFonts w:ascii="Arial Narrow" w:hAnsi="Arial Narrow"/>
        </w:rPr>
        <w:t xml:space="preserve">Mutations in nibrin (NBN), a gene known for its role in eukaryotic DNA-damage repair, are responsible for these molecular phenotypes. </w:t>
      </w:r>
      <w:r w:rsidRPr="0013224C">
        <w:rPr>
          <w:rFonts w:ascii="Arial Narrow" w:hAnsi="Arial Narrow" w:cs="Lucida Grande"/>
        </w:rPr>
        <w:t xml:space="preserve">NBN mediates protein-protein interactions at sites of DNA breakage, but lacks any enzymatic activity of its own. However, </w:t>
      </w:r>
      <w:r w:rsidRPr="0013224C">
        <w:rPr>
          <w:rFonts w:ascii="Arial Narrow" w:hAnsi="Arial Narrow" w:cs="Times"/>
        </w:rPr>
        <w:t>working with two other proteins, MRE11 and RAD50, NBN forms a complex called MRN, which</w:t>
      </w:r>
      <w:r w:rsidRPr="0013224C">
        <w:rPr>
          <w:rFonts w:ascii="Arial Narrow" w:hAnsi="Arial Narrow" w:cs="Times New Roman"/>
        </w:rPr>
        <w:t xml:space="preserve"> senses DNA double-</w:t>
      </w:r>
      <w:proofErr w:type="gramStart"/>
      <w:r w:rsidRPr="0013224C">
        <w:rPr>
          <w:rFonts w:ascii="Arial Narrow" w:hAnsi="Arial Narrow" w:cs="Times New Roman"/>
        </w:rPr>
        <w:t>strand</w:t>
      </w:r>
      <w:proofErr w:type="gramEnd"/>
      <w:r w:rsidRPr="0013224C">
        <w:rPr>
          <w:rFonts w:ascii="Arial Narrow" w:hAnsi="Arial Narrow" w:cs="Times New Roman"/>
        </w:rPr>
        <w:t xml:space="preserve"> breaks (DSB) and mediates DSB-related cell cycle checkpoint signaling and telomere maintenance</w:t>
      </w:r>
      <w:r w:rsidRPr="0013224C">
        <w:rPr>
          <w:rFonts w:ascii="Arial Narrow" w:hAnsi="Arial Narrow" w:cs="Times New Roman"/>
          <w:vertAlign w:val="superscript"/>
        </w:rPr>
        <w:t>3</w:t>
      </w:r>
      <w:r w:rsidRPr="0013224C">
        <w:rPr>
          <w:rFonts w:ascii="Arial Narrow" w:hAnsi="Arial Narrow" w:cs="Times New Roman"/>
        </w:rPr>
        <w:t>.</w:t>
      </w:r>
      <w:r w:rsidRPr="0013224C">
        <w:rPr>
          <w:rFonts w:ascii="Arial Narrow" w:hAnsi="Arial Narrow" w:cs="Lucida Grande"/>
        </w:rPr>
        <w:t xml:space="preserve"> Nbs1_C, an NBN domain located at the C-terminus, is responsible for interaction with MRE11 and ultimately the formation of MRN</w:t>
      </w:r>
      <w:r w:rsidRPr="0013224C">
        <w:rPr>
          <w:rFonts w:ascii="Arial Narrow" w:hAnsi="Arial Narrow" w:cs="Lucida Grande"/>
          <w:vertAlign w:val="superscript"/>
        </w:rPr>
        <w:t>4</w:t>
      </w:r>
      <w:r w:rsidRPr="0013224C">
        <w:rPr>
          <w:rFonts w:ascii="Arial Narrow" w:hAnsi="Arial Narrow" w:cs="Lucida Grande"/>
        </w:rPr>
        <w:t xml:space="preserve">. </w:t>
      </w:r>
      <w:r w:rsidRPr="0013224C">
        <w:rPr>
          <w:rFonts w:ascii="Arial Narrow" w:hAnsi="Arial Narrow" w:cs="Times"/>
        </w:rPr>
        <w:t>Because of this NBN can be considered a tumor suppressor protein for, without this process, cells can accumulate errors that may lead to cell death or uncontrolled growth, offering an explanation for NBS patients predisposition to cancer.</w:t>
      </w:r>
      <w:r w:rsidRPr="0013224C">
        <w:rPr>
          <w:rFonts w:ascii="Arial Narrow" w:hAnsi="Arial Narrow" w:cs="Lucida Grande"/>
        </w:rPr>
        <w:t xml:space="preserve"> </w:t>
      </w:r>
    </w:p>
    <w:p w14:paraId="25B0D7BD" w14:textId="77777777" w:rsidR="001871A7" w:rsidRPr="0013224C" w:rsidRDefault="001871A7" w:rsidP="001871A7">
      <w:pPr>
        <w:jc w:val="both"/>
        <w:rPr>
          <w:rFonts w:ascii="Arial Narrow" w:hAnsi="Arial Narrow"/>
        </w:rPr>
      </w:pPr>
    </w:p>
    <w:p w14:paraId="0C512842" w14:textId="77777777" w:rsidR="00736CCC" w:rsidRDefault="001871A7" w:rsidP="00867BEC">
      <w:pPr>
        <w:jc w:val="both"/>
        <w:rPr>
          <w:rFonts w:ascii="Arial Narrow" w:hAnsi="Arial Narrow"/>
        </w:rPr>
      </w:pPr>
      <w:r w:rsidRPr="009447B1">
        <w:rPr>
          <w:rFonts w:ascii="Arial Narrow" w:hAnsi="Arial Narrow"/>
        </w:rPr>
        <w:t xml:space="preserve">Mutations in </w:t>
      </w:r>
      <w:r>
        <w:rPr>
          <w:rFonts w:ascii="Arial Narrow" w:hAnsi="Arial Narrow"/>
        </w:rPr>
        <w:t>NBN</w:t>
      </w:r>
      <w:r w:rsidRPr="009447B1">
        <w:rPr>
          <w:rFonts w:ascii="Arial Narrow" w:hAnsi="Arial Narrow"/>
        </w:rPr>
        <w:t xml:space="preserve"> generally lead to a truncated protein. Today, eleven mutations, if not more, are directly linked to NBS</w:t>
      </w:r>
      <w:r>
        <w:rPr>
          <w:rFonts w:ascii="Arial Narrow" w:hAnsi="Arial Narrow"/>
        </w:rPr>
        <w:t>.</w:t>
      </w:r>
      <w:r w:rsidRPr="009447B1">
        <w:rPr>
          <w:rFonts w:ascii="Arial Narrow" w:hAnsi="Arial Narrow"/>
        </w:rPr>
        <w:t xml:space="preserve"> 90 percent of</w:t>
      </w:r>
      <w:r>
        <w:rPr>
          <w:rFonts w:ascii="Arial Narrow" w:hAnsi="Arial Narrow"/>
        </w:rPr>
        <w:t xml:space="preserve"> these mutations</w:t>
      </w:r>
      <w:r w:rsidRPr="009447B1">
        <w:rPr>
          <w:rFonts w:ascii="Arial Narrow" w:hAnsi="Arial Narrow"/>
        </w:rPr>
        <w:t xml:space="preserve"> are caused by a 5-nucleotide deletion </w:t>
      </w:r>
      <w:r>
        <w:rPr>
          <w:rFonts w:ascii="Arial Narrow" w:hAnsi="Arial Narrow"/>
        </w:rPr>
        <w:t>in the sixth exon, creating a premature stop codon. This mutation, 657del5, results in fragmented version of NBN, p26, lacking the Nbs1_C domain. However, the remainder of the gene, post p26, is also translated and results i</w:t>
      </w:r>
      <w:r w:rsidR="00736CCC">
        <w:rPr>
          <w:rFonts w:ascii="Arial Narrow" w:hAnsi="Arial Narrow"/>
        </w:rPr>
        <w:t xml:space="preserve">n a complementary fragment, p70, whose </w:t>
      </w:r>
      <w:r>
        <w:rPr>
          <w:rFonts w:ascii="Arial Narrow" w:hAnsi="Arial Narrow"/>
        </w:rPr>
        <w:t xml:space="preserve">expression </w:t>
      </w:r>
      <w:r w:rsidR="00736CCC">
        <w:rPr>
          <w:rFonts w:ascii="Arial Narrow" w:hAnsi="Arial Narrow"/>
        </w:rPr>
        <w:t>is</w:t>
      </w:r>
      <w:r>
        <w:rPr>
          <w:rFonts w:ascii="Arial Narrow" w:hAnsi="Arial Narrow"/>
        </w:rPr>
        <w:t xml:space="preserve"> found to be essential for organismal viability. </w:t>
      </w:r>
      <w:r w:rsidR="00867BEC">
        <w:rPr>
          <w:rFonts w:ascii="Arial Narrow" w:hAnsi="Arial Narrow"/>
        </w:rPr>
        <w:t>The levels of expression of this protein fragment</w:t>
      </w:r>
      <w:r w:rsidR="00736CCC">
        <w:rPr>
          <w:rFonts w:ascii="Arial Narrow" w:hAnsi="Arial Narrow"/>
        </w:rPr>
        <w:t xml:space="preserve"> appear to be negatively correlated with cancer predisposition and other NBS phenotypes.</w:t>
      </w:r>
    </w:p>
    <w:p w14:paraId="2082211A" w14:textId="77777777" w:rsidR="00736CCC" w:rsidRDefault="00736CCC" w:rsidP="00867BEC">
      <w:pPr>
        <w:jc w:val="both"/>
        <w:rPr>
          <w:rFonts w:ascii="Arial Narrow" w:hAnsi="Arial Narrow"/>
        </w:rPr>
      </w:pPr>
    </w:p>
    <w:p w14:paraId="3B3CB3F8" w14:textId="77777777" w:rsidR="001871A7" w:rsidRPr="00867BEC" w:rsidRDefault="0093033F" w:rsidP="00867BEC">
      <w:pPr>
        <w:jc w:val="both"/>
        <w:rPr>
          <w:rFonts w:ascii="Arial Narrow" w:hAnsi="Arial Narrow"/>
          <w:i/>
        </w:rPr>
      </w:pPr>
      <w:r>
        <w:rPr>
          <w:rFonts w:ascii="Arial Narrow" w:hAnsi="Arial Narrow" w:cs="Times"/>
        </w:rPr>
        <w:t>Additionally, r</w:t>
      </w:r>
      <w:r w:rsidR="001871A7" w:rsidRPr="001871A7">
        <w:rPr>
          <w:rFonts w:ascii="Arial Narrow" w:hAnsi="Arial Narrow" w:cs="Times"/>
        </w:rPr>
        <w:t xml:space="preserve">ecent research has shown </w:t>
      </w:r>
      <w:r w:rsidR="00736CCC">
        <w:rPr>
          <w:rFonts w:ascii="Arial Narrow" w:hAnsi="Arial Narrow" w:cs="Times"/>
        </w:rPr>
        <w:t>that NBS</w:t>
      </w:r>
      <w:r w:rsidR="001871A7" w:rsidRPr="001871A7">
        <w:rPr>
          <w:rFonts w:ascii="Arial Narrow" w:hAnsi="Arial Narrow" w:cs="Times"/>
        </w:rPr>
        <w:t xml:space="preserve"> also </w:t>
      </w:r>
      <w:r w:rsidR="00736CCC">
        <w:rPr>
          <w:rFonts w:ascii="Arial Narrow" w:hAnsi="Arial Narrow" w:cs="Times"/>
        </w:rPr>
        <w:t>affects</w:t>
      </w:r>
      <w:r w:rsidR="001871A7" w:rsidRPr="001871A7">
        <w:rPr>
          <w:rFonts w:ascii="Arial Narrow" w:hAnsi="Arial Narrow" w:cs="Times"/>
        </w:rPr>
        <w:t xml:space="preserve"> heterozygotes</w:t>
      </w:r>
      <w:r w:rsidR="00867BEC">
        <w:rPr>
          <w:rFonts w:ascii="Arial Narrow" w:hAnsi="Arial Narrow" w:cs="Times"/>
        </w:rPr>
        <w:t>.</w:t>
      </w:r>
      <w:r w:rsidR="001871A7" w:rsidRPr="001871A7">
        <w:rPr>
          <w:rFonts w:ascii="Arial Narrow" w:hAnsi="Arial Narrow" w:cs="Times"/>
        </w:rPr>
        <w:t xml:space="preserve"> </w:t>
      </w:r>
      <w:r w:rsidR="00867BEC">
        <w:rPr>
          <w:rFonts w:ascii="Arial Narrow" w:hAnsi="Arial Narrow" w:cs="Times"/>
        </w:rPr>
        <w:t>E</w:t>
      </w:r>
      <w:r w:rsidR="00736CCC">
        <w:rPr>
          <w:rFonts w:ascii="Arial Narrow" w:hAnsi="Arial Narrow" w:cs="Times"/>
        </w:rPr>
        <w:t xml:space="preserve">xperiencing </w:t>
      </w:r>
      <w:r w:rsidR="001871A7" w:rsidRPr="001871A7">
        <w:rPr>
          <w:rFonts w:ascii="Arial Narrow" w:hAnsi="Arial Narrow" w:cs="Times"/>
        </w:rPr>
        <w:t>higher spontaneous and induced chromosome instability and p</w:t>
      </w:r>
      <w:r w:rsidR="001871A7">
        <w:rPr>
          <w:rFonts w:ascii="Arial Narrow" w:hAnsi="Arial Narrow" w:cs="Times"/>
        </w:rPr>
        <w:t>redisposition to malignancies</w:t>
      </w:r>
      <w:r w:rsidR="00736CCC">
        <w:rPr>
          <w:rFonts w:ascii="Arial Narrow" w:hAnsi="Arial Narrow" w:cs="Times"/>
        </w:rPr>
        <w:t xml:space="preserve">, </w:t>
      </w:r>
      <w:r w:rsidR="00867BEC">
        <w:rPr>
          <w:rFonts w:ascii="Arial Narrow" w:hAnsi="Arial Narrow" w:cs="Times"/>
        </w:rPr>
        <w:t>it’s</w:t>
      </w:r>
      <w:r w:rsidR="00736CCC">
        <w:rPr>
          <w:rFonts w:ascii="Arial Narrow" w:hAnsi="Arial Narrow" w:cs="Times"/>
        </w:rPr>
        <w:t xml:space="preserve"> conclu</w:t>
      </w:r>
      <w:r w:rsidR="00867BEC">
        <w:rPr>
          <w:rFonts w:ascii="Arial Narrow" w:hAnsi="Arial Narrow" w:cs="Times"/>
        </w:rPr>
        <w:t>ded th</w:t>
      </w:r>
      <w:r>
        <w:rPr>
          <w:rFonts w:ascii="Arial Narrow" w:hAnsi="Arial Narrow" w:cs="Times"/>
        </w:rPr>
        <w:t>at expression of one unaffected gene is not sufficent</w:t>
      </w:r>
      <w:r w:rsidR="001871A7">
        <w:rPr>
          <w:rFonts w:ascii="Arial Narrow" w:hAnsi="Arial Narrow" w:cs="Times"/>
          <w:vertAlign w:val="superscript"/>
        </w:rPr>
        <w:t>7</w:t>
      </w:r>
      <w:r w:rsidR="001871A7">
        <w:rPr>
          <w:rFonts w:ascii="Arial Narrow" w:hAnsi="Arial Narrow" w:cs="Times"/>
        </w:rPr>
        <w:t>.</w:t>
      </w:r>
      <w:r w:rsidR="001871A7" w:rsidRPr="00867BEC">
        <w:rPr>
          <w:rFonts w:ascii="Arial Narrow" w:hAnsi="Arial Narrow" w:cs="Times"/>
        </w:rPr>
        <w:t xml:space="preserve"> </w:t>
      </w:r>
      <w:r w:rsidR="001871A7" w:rsidRPr="00867BEC">
        <w:rPr>
          <w:rFonts w:ascii="Arial Narrow" w:hAnsi="Arial Narrow" w:cs="Times"/>
          <w:i/>
        </w:rPr>
        <w:t>However</w:t>
      </w:r>
      <w:r w:rsidR="001871A7" w:rsidRPr="00867BEC">
        <w:rPr>
          <w:rFonts w:ascii="Arial Narrow" w:hAnsi="Arial Narrow" w:cs="Times"/>
        </w:rPr>
        <w:t xml:space="preserve">, </w:t>
      </w:r>
      <w:r w:rsidR="00736CCC" w:rsidRPr="00867BEC">
        <w:rPr>
          <w:rFonts w:ascii="Arial Narrow" w:hAnsi="Arial Narrow"/>
          <w:i/>
        </w:rPr>
        <w:t>the molecular mechanisms that regulate</w:t>
      </w:r>
      <w:r>
        <w:rPr>
          <w:rFonts w:ascii="Arial Narrow" w:hAnsi="Arial Narrow"/>
          <w:i/>
        </w:rPr>
        <w:t xml:space="preserve"> NBN expression</w:t>
      </w:r>
      <w:r w:rsidR="00867BEC" w:rsidRPr="00867BEC">
        <w:rPr>
          <w:rFonts w:ascii="Arial Narrow" w:hAnsi="Arial Narrow"/>
          <w:i/>
        </w:rPr>
        <w:t xml:space="preserve"> in wild type</w:t>
      </w:r>
      <w:r w:rsidR="00867BEC">
        <w:rPr>
          <w:rFonts w:ascii="Arial Narrow" w:hAnsi="Arial Narrow"/>
          <w:i/>
        </w:rPr>
        <w:t>, heterozygotes</w:t>
      </w:r>
      <w:r w:rsidR="00867BEC" w:rsidRPr="00867BEC">
        <w:rPr>
          <w:rFonts w:ascii="Arial Narrow" w:hAnsi="Arial Narrow"/>
          <w:i/>
        </w:rPr>
        <w:t xml:space="preserve"> and </w:t>
      </w:r>
      <w:r w:rsidR="00380A2C">
        <w:rPr>
          <w:rFonts w:ascii="Arial Narrow" w:hAnsi="Arial Narrow"/>
          <w:i/>
        </w:rPr>
        <w:t>mutants</w:t>
      </w:r>
      <w:r>
        <w:rPr>
          <w:rFonts w:ascii="Arial Narrow" w:hAnsi="Arial Narrow"/>
          <w:i/>
        </w:rPr>
        <w:t xml:space="preserve">, such as 657del5, </w:t>
      </w:r>
      <w:r w:rsidR="00867BEC">
        <w:rPr>
          <w:rFonts w:ascii="Arial Narrow" w:hAnsi="Arial Narrow"/>
          <w:i/>
        </w:rPr>
        <w:t>remain</w:t>
      </w:r>
      <w:r w:rsidR="00867BEC" w:rsidRPr="00867BEC">
        <w:rPr>
          <w:rFonts w:ascii="Arial Narrow" w:hAnsi="Arial Narrow"/>
          <w:i/>
        </w:rPr>
        <w:t xml:space="preserve"> unclear.  </w:t>
      </w:r>
    </w:p>
    <w:p w14:paraId="22D0FC8C" w14:textId="77777777" w:rsidR="001871A7" w:rsidRDefault="001871A7">
      <w:pPr>
        <w:rPr>
          <w:rFonts w:ascii="Arial Narrow" w:hAnsi="Arial Narrow"/>
        </w:rPr>
      </w:pPr>
    </w:p>
    <w:p w14:paraId="46755D54" w14:textId="77777777" w:rsidR="0093033F" w:rsidRPr="00525FBF" w:rsidRDefault="00C96F2D" w:rsidP="00736CC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="001871A7">
        <w:rPr>
          <w:rFonts w:ascii="Arial Narrow" w:hAnsi="Arial Narrow"/>
          <w:b/>
        </w:rPr>
        <w:t xml:space="preserve">e will test the hypothesis that the expression </w:t>
      </w:r>
      <w:r w:rsidR="0093033F">
        <w:rPr>
          <w:rFonts w:ascii="Arial Narrow" w:hAnsi="Arial Narrow"/>
          <w:b/>
        </w:rPr>
        <w:t>levels of nibrin are</w:t>
      </w:r>
      <w:r w:rsidR="001871A7">
        <w:rPr>
          <w:rFonts w:ascii="Arial Narrow" w:hAnsi="Arial Narrow"/>
          <w:b/>
        </w:rPr>
        <w:t xml:space="preserve"> </w:t>
      </w:r>
      <w:r w:rsidR="00491142">
        <w:rPr>
          <w:rFonts w:ascii="Arial Narrow" w:hAnsi="Arial Narrow"/>
          <w:b/>
        </w:rPr>
        <w:t xml:space="preserve">critical indicators of </w:t>
      </w:r>
      <w:r w:rsidR="001871A7">
        <w:rPr>
          <w:rFonts w:ascii="Arial Narrow" w:hAnsi="Arial Narrow"/>
          <w:b/>
        </w:rPr>
        <w:t>cancer susceptibility in wild type</w:t>
      </w:r>
      <w:r w:rsidR="00380A2C">
        <w:rPr>
          <w:rFonts w:ascii="Arial Narrow" w:hAnsi="Arial Narrow"/>
          <w:b/>
        </w:rPr>
        <w:t xml:space="preserve"> and</w:t>
      </w:r>
      <w:r w:rsidR="00491142">
        <w:rPr>
          <w:rFonts w:ascii="Arial Narrow" w:hAnsi="Arial Narrow"/>
          <w:b/>
        </w:rPr>
        <w:t xml:space="preserve"> heterozygous</w:t>
      </w:r>
      <w:r w:rsidR="00380A2C">
        <w:rPr>
          <w:rFonts w:ascii="Arial Narrow" w:hAnsi="Arial Narrow"/>
          <w:b/>
        </w:rPr>
        <w:t xml:space="preserve"> organisms</w:t>
      </w:r>
      <w:r w:rsidR="001871A7">
        <w:rPr>
          <w:rFonts w:ascii="Arial Narrow" w:hAnsi="Arial Narrow"/>
          <w:b/>
        </w:rPr>
        <w:t xml:space="preserve">. </w:t>
      </w:r>
      <w:r w:rsidR="00736CCC">
        <w:rPr>
          <w:rFonts w:ascii="Arial Narrow" w:hAnsi="Arial Narrow"/>
        </w:rPr>
        <w:t xml:space="preserve">Our </w:t>
      </w:r>
      <w:r w:rsidR="00525FBF">
        <w:rPr>
          <w:rFonts w:ascii="Arial Narrow" w:hAnsi="Arial Narrow"/>
          <w:b/>
          <w:i/>
        </w:rPr>
        <w:t>primary</w:t>
      </w:r>
      <w:r w:rsidR="00736CCC">
        <w:rPr>
          <w:rFonts w:ascii="Arial Narrow" w:hAnsi="Arial Narrow"/>
          <w:b/>
          <w:i/>
        </w:rPr>
        <w:t xml:space="preserve"> goal</w:t>
      </w:r>
      <w:r w:rsidR="0093033F">
        <w:rPr>
          <w:rFonts w:ascii="Arial Narrow" w:hAnsi="Arial Narrow"/>
        </w:rPr>
        <w:t xml:space="preserve"> is to understand the molecular mechanism behind the regulation of NBN expression</w:t>
      </w:r>
      <w:r w:rsidR="00380A2C">
        <w:rPr>
          <w:rFonts w:ascii="Arial Narrow" w:hAnsi="Arial Narrow"/>
        </w:rPr>
        <w:t xml:space="preserve"> in these patients</w:t>
      </w:r>
      <w:r w:rsidR="00381FE4">
        <w:rPr>
          <w:rFonts w:ascii="Arial Narrow" w:hAnsi="Arial Narrow"/>
        </w:rPr>
        <w:t>.</w:t>
      </w:r>
    </w:p>
    <w:p w14:paraId="1F8A2A85" w14:textId="77777777" w:rsidR="0093033F" w:rsidRDefault="0093033F" w:rsidP="00736CCC">
      <w:pPr>
        <w:jc w:val="both"/>
        <w:rPr>
          <w:rFonts w:ascii="Arial Narrow" w:hAnsi="Arial Narrow"/>
        </w:rPr>
      </w:pPr>
    </w:p>
    <w:p w14:paraId="128E0357" w14:textId="77777777" w:rsidR="0031397B" w:rsidRPr="002F56E1" w:rsidRDefault="0031397B" w:rsidP="0031397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Aim 1</w:t>
      </w:r>
      <w:r w:rsidRPr="009447B1">
        <w:rPr>
          <w:rFonts w:ascii="Arial Narrow" w:hAnsi="Arial Narrow"/>
          <w:b/>
          <w:i/>
        </w:rPr>
        <w:t xml:space="preserve">. </w:t>
      </w:r>
      <w:r w:rsidRPr="009447B1">
        <w:rPr>
          <w:rFonts w:ascii="Arial Narrow" w:hAnsi="Arial Narrow"/>
        </w:rPr>
        <w:t>Determine the</w:t>
      </w:r>
      <w:r>
        <w:rPr>
          <w:rFonts w:ascii="Arial Narrow" w:hAnsi="Arial Narrow"/>
        </w:rPr>
        <w:t xml:space="preserve"> degree of</w:t>
      </w:r>
      <w:r w:rsidRPr="009447B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variability of </w:t>
      </w:r>
      <w:r w:rsidR="00491142">
        <w:rPr>
          <w:rFonts w:ascii="Arial Narrow" w:hAnsi="Arial Narrow"/>
        </w:rPr>
        <w:t xml:space="preserve">NBN </w:t>
      </w:r>
      <w:r>
        <w:rPr>
          <w:rFonts w:ascii="Arial Narrow" w:hAnsi="Arial Narrow"/>
        </w:rPr>
        <w:t xml:space="preserve">expression levels </w:t>
      </w:r>
      <w:r w:rsidR="00381FE4">
        <w:rPr>
          <w:rFonts w:ascii="Arial Narrow" w:hAnsi="Arial Narrow"/>
        </w:rPr>
        <w:t>in</w:t>
      </w:r>
      <w:r>
        <w:rPr>
          <w:rFonts w:ascii="Arial Narrow" w:hAnsi="Arial Narrow"/>
        </w:rPr>
        <w:t xml:space="preserve"> </w:t>
      </w:r>
      <w:r w:rsidR="00C96F2D">
        <w:rPr>
          <w:rFonts w:ascii="Arial Narrow" w:hAnsi="Arial Narrow"/>
        </w:rPr>
        <w:t>wild type and heterozygous mice</w:t>
      </w:r>
      <w:r w:rsidR="00E82CA8">
        <w:rPr>
          <w:rFonts w:ascii="Arial Narrow" w:hAnsi="Arial Narrow"/>
        </w:rPr>
        <w:t xml:space="preserve">. </w:t>
      </w:r>
      <w:r w:rsidR="00E82CA8">
        <w:rPr>
          <w:rFonts w:ascii="Arial Narrow" w:hAnsi="Arial Narrow"/>
          <w:b/>
        </w:rPr>
        <w:t xml:space="preserve">Hypothesis. </w:t>
      </w:r>
      <w:r w:rsidR="00E82CA8">
        <w:rPr>
          <w:rFonts w:ascii="Arial Narrow" w:hAnsi="Arial Narrow"/>
        </w:rPr>
        <w:t>There will exist more variability among heterozygotes than wild type</w:t>
      </w:r>
      <w:r w:rsidR="00381FE4">
        <w:rPr>
          <w:rFonts w:ascii="Arial Narrow" w:hAnsi="Arial Narrow"/>
        </w:rPr>
        <w:t xml:space="preserve"> mice</w:t>
      </w:r>
      <w:r w:rsidR="00C96F2D">
        <w:rPr>
          <w:rFonts w:ascii="Arial Narrow" w:hAnsi="Arial Narrow"/>
        </w:rPr>
        <w:t xml:space="preserve">. </w:t>
      </w:r>
      <w:r w:rsidRPr="009447B1">
        <w:rPr>
          <w:rFonts w:ascii="Arial Narrow" w:hAnsi="Arial Narrow"/>
          <w:b/>
        </w:rPr>
        <w:t xml:space="preserve">Approach. </w:t>
      </w:r>
      <w:r>
        <w:rPr>
          <w:rFonts w:ascii="Arial Narrow" w:hAnsi="Arial Narrow"/>
        </w:rPr>
        <w:t>Per</w:t>
      </w:r>
      <w:r w:rsidR="00491142">
        <w:rPr>
          <w:rFonts w:ascii="Arial Narrow" w:hAnsi="Arial Narrow"/>
        </w:rPr>
        <w:t xml:space="preserve">form </w:t>
      </w:r>
      <w:r w:rsidR="00DB4A41" w:rsidRPr="00DB4A41">
        <w:rPr>
          <w:rFonts w:ascii="Arial Narrow" w:hAnsi="Arial Narrow" w:cs="Arial"/>
        </w:rPr>
        <w:t>q</w:t>
      </w:r>
      <w:r w:rsidR="00DB4A41">
        <w:rPr>
          <w:rFonts w:ascii="Arial Narrow" w:hAnsi="Arial Narrow" w:cs="Arial"/>
        </w:rPr>
        <w:t>uantitative mass spectrometry and</w:t>
      </w:r>
      <w:r w:rsidR="00DB4A41" w:rsidRPr="00DB4A41">
        <w:rPr>
          <w:rFonts w:ascii="Arial Narrow" w:hAnsi="Arial Narrow" w:cs="Arial"/>
        </w:rPr>
        <w:t xml:space="preserve"> compare </w:t>
      </w:r>
      <w:r w:rsidR="00DB4A41">
        <w:rPr>
          <w:rFonts w:ascii="Arial Narrow" w:hAnsi="Arial Narrow" w:cs="Arial"/>
        </w:rPr>
        <w:t>levels of NBN</w:t>
      </w:r>
      <w:r w:rsidRPr="00DB4A41">
        <w:rPr>
          <w:rFonts w:ascii="Arial Narrow" w:hAnsi="Arial Narrow"/>
        </w:rPr>
        <w:t>.</w:t>
      </w:r>
    </w:p>
    <w:p w14:paraId="6D22DDF8" w14:textId="77777777" w:rsidR="00525FBF" w:rsidRDefault="00525FBF" w:rsidP="00736CCC">
      <w:pPr>
        <w:jc w:val="both"/>
        <w:rPr>
          <w:rFonts w:ascii="Arial Narrow" w:hAnsi="Arial Narrow"/>
          <w:b/>
          <w:i/>
        </w:rPr>
      </w:pPr>
    </w:p>
    <w:p w14:paraId="6DAA6A3A" w14:textId="77777777" w:rsidR="00491142" w:rsidRDefault="00381FE4" w:rsidP="00491142">
      <w:pPr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  <w:b/>
          <w:i/>
        </w:rPr>
        <w:t>Aim 2</w:t>
      </w:r>
      <w:r w:rsidR="00491142">
        <w:rPr>
          <w:rFonts w:ascii="Arial Narrow" w:hAnsi="Arial Narrow" w:cs="Helvetica"/>
          <w:b/>
          <w:i/>
        </w:rPr>
        <w:t xml:space="preserve">. </w:t>
      </w:r>
      <w:r>
        <w:rPr>
          <w:rFonts w:ascii="Arial Narrow" w:hAnsi="Arial Narrow" w:cs="Helvetica"/>
        </w:rPr>
        <w:t xml:space="preserve">Identify NBN expression levels in organism with naturally low </w:t>
      </w:r>
      <w:r w:rsidR="00C96F2D">
        <w:rPr>
          <w:rFonts w:ascii="Arial Narrow" w:hAnsi="Arial Narrow" w:cs="Helvetica"/>
        </w:rPr>
        <w:t xml:space="preserve">cancer </w:t>
      </w:r>
      <w:r>
        <w:rPr>
          <w:rFonts w:ascii="Arial Narrow" w:hAnsi="Arial Narrow" w:cs="Helvetica"/>
        </w:rPr>
        <w:t>susceptibility</w:t>
      </w:r>
      <w:r w:rsidR="00A41432">
        <w:rPr>
          <w:rFonts w:ascii="Arial Narrow" w:hAnsi="Arial Narrow" w:cs="Helvetica"/>
        </w:rPr>
        <w:t>, such as naked mole rats</w:t>
      </w:r>
      <w:r>
        <w:rPr>
          <w:rFonts w:ascii="Arial Narrow" w:hAnsi="Arial Narrow" w:cs="Helvetica"/>
        </w:rPr>
        <w:t xml:space="preserve">. </w:t>
      </w:r>
      <w:r>
        <w:rPr>
          <w:rFonts w:ascii="Arial Narrow" w:hAnsi="Arial Narrow" w:cs="Helvetica"/>
          <w:b/>
        </w:rPr>
        <w:t>Hypothesis.</w:t>
      </w:r>
      <w:r w:rsidR="00C96F2D">
        <w:rPr>
          <w:rFonts w:ascii="Arial Narrow" w:hAnsi="Arial Narrow" w:cs="Helvetica"/>
          <w:b/>
        </w:rPr>
        <w:t xml:space="preserve"> </w:t>
      </w:r>
      <w:r w:rsidR="00C96F2D">
        <w:rPr>
          <w:rFonts w:ascii="Arial Narrow" w:hAnsi="Arial Narrow" w:cs="Helvetica"/>
        </w:rPr>
        <w:t>Average expression levels will be high</w:t>
      </w:r>
      <w:r w:rsidR="00DB4A41">
        <w:rPr>
          <w:rFonts w:ascii="Arial Narrow" w:hAnsi="Arial Narrow" w:cs="Helvetica"/>
        </w:rPr>
        <w:t>er</w:t>
      </w:r>
      <w:bookmarkStart w:id="0" w:name="_GoBack"/>
      <w:bookmarkEnd w:id="0"/>
      <w:r w:rsidR="00C96F2D">
        <w:rPr>
          <w:rFonts w:ascii="Arial Narrow" w:hAnsi="Arial Narrow" w:cs="Helvetica"/>
        </w:rPr>
        <w:t xml:space="preserve"> compared to that in mice</w:t>
      </w:r>
      <w:r w:rsidR="00380A2C">
        <w:rPr>
          <w:rFonts w:ascii="Arial Narrow" w:hAnsi="Arial Narrow" w:cs="Helvetica"/>
        </w:rPr>
        <w:t xml:space="preserve"> and humans</w:t>
      </w:r>
      <w:r w:rsidR="00C96F2D">
        <w:rPr>
          <w:rFonts w:ascii="Arial Narrow" w:hAnsi="Arial Narrow" w:cs="Helvetica"/>
        </w:rPr>
        <w:t xml:space="preserve">. </w:t>
      </w:r>
      <w:r w:rsidR="00491142" w:rsidRPr="00491142">
        <w:rPr>
          <w:rFonts w:ascii="Arial Narrow" w:hAnsi="Arial Narrow" w:cs="Helvetica"/>
          <w:b/>
        </w:rPr>
        <w:t>Approach</w:t>
      </w:r>
      <w:r w:rsidR="00491142">
        <w:rPr>
          <w:rFonts w:ascii="Arial Narrow" w:hAnsi="Arial Narrow" w:cs="Helvetica"/>
        </w:rPr>
        <w:t xml:space="preserve">. </w:t>
      </w:r>
      <w:r w:rsidR="00DB4A41">
        <w:rPr>
          <w:rFonts w:ascii="Arial Narrow" w:hAnsi="Arial Narrow"/>
        </w:rPr>
        <w:t xml:space="preserve">Perform </w:t>
      </w:r>
      <w:r w:rsidR="00DB4A41" w:rsidRPr="00DB4A41">
        <w:rPr>
          <w:rFonts w:ascii="Arial Narrow" w:hAnsi="Arial Narrow" w:cs="Arial"/>
        </w:rPr>
        <w:t>q</w:t>
      </w:r>
      <w:r w:rsidR="00DB4A41">
        <w:rPr>
          <w:rFonts w:ascii="Arial Narrow" w:hAnsi="Arial Narrow" w:cs="Arial"/>
        </w:rPr>
        <w:t>uantitative mass spectrometry and</w:t>
      </w:r>
      <w:r w:rsidR="00DB4A41" w:rsidRPr="00DB4A41">
        <w:rPr>
          <w:rFonts w:ascii="Arial Narrow" w:hAnsi="Arial Narrow" w:cs="Arial"/>
        </w:rPr>
        <w:t xml:space="preserve"> compare </w:t>
      </w:r>
      <w:r w:rsidR="00DB4A41">
        <w:rPr>
          <w:rFonts w:ascii="Arial Narrow" w:hAnsi="Arial Narrow" w:cs="Arial"/>
        </w:rPr>
        <w:t>levels of NBN</w:t>
      </w:r>
      <w:r w:rsidR="00DB4A41" w:rsidRPr="00DB4A41">
        <w:rPr>
          <w:rFonts w:ascii="Arial Narrow" w:hAnsi="Arial Narrow"/>
        </w:rPr>
        <w:t>.</w:t>
      </w:r>
    </w:p>
    <w:p w14:paraId="3DBA2C14" w14:textId="77777777" w:rsidR="00491142" w:rsidRPr="00491142" w:rsidRDefault="00491142" w:rsidP="00491142">
      <w:pPr>
        <w:jc w:val="both"/>
        <w:rPr>
          <w:rFonts w:ascii="Arial Narrow" w:hAnsi="Arial Narrow"/>
        </w:rPr>
      </w:pPr>
    </w:p>
    <w:p w14:paraId="2A39E298" w14:textId="77777777" w:rsidR="00C96F2D" w:rsidRDefault="00C96F2D" w:rsidP="00C96F2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Aim 3</w:t>
      </w:r>
      <w:r w:rsidRPr="009447B1">
        <w:rPr>
          <w:rFonts w:ascii="Arial Narrow" w:hAnsi="Arial Narrow"/>
          <w:b/>
          <w:i/>
        </w:rPr>
        <w:t xml:space="preserve">. </w:t>
      </w:r>
      <w:r w:rsidRPr="009447B1">
        <w:rPr>
          <w:rFonts w:ascii="Arial Narrow" w:hAnsi="Arial Narrow"/>
        </w:rPr>
        <w:t>Identify potential sites of translation initiation conserved among</w:t>
      </w:r>
      <w:r>
        <w:rPr>
          <w:rFonts w:ascii="Arial Narrow" w:hAnsi="Arial Narrow"/>
        </w:rPr>
        <w:t xml:space="preserve"> various organisms. </w:t>
      </w:r>
      <w:r w:rsidRPr="009447B1">
        <w:rPr>
          <w:rFonts w:ascii="Arial Narrow" w:hAnsi="Arial Narrow"/>
          <w:b/>
        </w:rPr>
        <w:t>Hypothesis.</w:t>
      </w:r>
      <w:r w:rsidRPr="009447B1">
        <w:rPr>
          <w:rFonts w:ascii="Arial Narrow" w:hAnsi="Arial Narrow"/>
        </w:rPr>
        <w:t xml:space="preserve"> </w:t>
      </w:r>
      <w:r w:rsidR="00D61E38">
        <w:rPr>
          <w:rFonts w:ascii="Arial Narrow" w:hAnsi="Arial Narrow"/>
        </w:rPr>
        <w:t>Translation and e</w:t>
      </w:r>
      <w:r w:rsidR="00380A2C" w:rsidRPr="00380A2C">
        <w:rPr>
          <w:rFonts w:ascii="Arial Narrow" w:hAnsi="Arial Narrow"/>
        </w:rPr>
        <w:t xml:space="preserve">xpression of NBN will decrease as </w:t>
      </w:r>
      <w:r w:rsidR="00A41432">
        <w:rPr>
          <w:rFonts w:ascii="Arial Narrow" w:hAnsi="Arial Narrow"/>
        </w:rPr>
        <w:t>translation is initiated further down the protein</w:t>
      </w:r>
      <w:r w:rsidR="00380A2C">
        <w:rPr>
          <w:rFonts w:ascii="Arial Narrow" w:hAnsi="Arial Narrow"/>
        </w:rPr>
        <w:t>.</w:t>
      </w:r>
      <w:r w:rsidRPr="009447B1">
        <w:rPr>
          <w:rFonts w:ascii="Arial Narrow" w:hAnsi="Arial Narrow"/>
          <w:b/>
        </w:rPr>
        <w:t xml:space="preserve"> </w:t>
      </w:r>
      <w:r w:rsidR="00380A2C">
        <w:rPr>
          <w:rFonts w:ascii="Arial Narrow" w:hAnsi="Arial Narrow"/>
          <w:b/>
        </w:rPr>
        <w:t xml:space="preserve">Approach. </w:t>
      </w:r>
      <w:r w:rsidRPr="009447B1">
        <w:rPr>
          <w:rFonts w:ascii="Arial Narrow" w:hAnsi="Arial Narrow"/>
        </w:rPr>
        <w:t xml:space="preserve">Obtain a multiple sequence alignment </w:t>
      </w:r>
      <w:r w:rsidRPr="009447B1">
        <w:rPr>
          <w:rFonts w:ascii="Arial Narrow" w:hAnsi="Arial Narrow" w:cs="Helvetica"/>
        </w:rPr>
        <w:t xml:space="preserve">using Basic Local Alignment Search Tool (BLAST) and </w:t>
      </w:r>
      <w:proofErr w:type="spellStart"/>
      <w:r w:rsidRPr="009447B1">
        <w:rPr>
          <w:rFonts w:ascii="Arial Narrow" w:hAnsi="Arial Narrow" w:cs="Helvetica"/>
        </w:rPr>
        <w:t>Clustal</w:t>
      </w:r>
      <w:proofErr w:type="spellEnd"/>
      <w:r w:rsidRPr="009447B1">
        <w:rPr>
          <w:rFonts w:ascii="Arial Narrow" w:hAnsi="Arial Narrow" w:cs="Helvetica"/>
        </w:rPr>
        <w:t xml:space="preserve"> Omega.</w:t>
      </w:r>
    </w:p>
    <w:p w14:paraId="09B6A735" w14:textId="77777777" w:rsidR="00380A2C" w:rsidRDefault="00380A2C" w:rsidP="00C96F2D">
      <w:pPr>
        <w:jc w:val="both"/>
        <w:rPr>
          <w:rFonts w:ascii="Arial Narrow" w:hAnsi="Arial Narrow"/>
        </w:rPr>
      </w:pPr>
    </w:p>
    <w:p w14:paraId="3F394265" w14:textId="77777777" w:rsidR="00380A2C" w:rsidRDefault="00381FE4" w:rsidP="00C96F2D">
      <w:pPr>
        <w:jc w:val="both"/>
        <w:rPr>
          <w:rFonts w:ascii="Arial Narrow" w:hAnsi="Arial Narrow" w:cs="Helvetica"/>
          <w:szCs w:val="32"/>
        </w:rPr>
      </w:pPr>
      <w:r>
        <w:rPr>
          <w:rFonts w:ascii="Arial Narrow" w:hAnsi="Arial Narrow" w:cs="Helvetica"/>
          <w:szCs w:val="32"/>
        </w:rPr>
        <w:t>We attempt</w:t>
      </w:r>
      <w:r w:rsidR="0093033F" w:rsidRPr="00525FBF">
        <w:rPr>
          <w:rFonts w:ascii="Arial Narrow" w:hAnsi="Arial Narrow" w:cs="Helvetica"/>
          <w:szCs w:val="32"/>
        </w:rPr>
        <w:t xml:space="preserve"> to understand the regulation of NBN expression at a genomic and proteomic level. </w:t>
      </w:r>
      <w:r w:rsidR="00525FBF" w:rsidRPr="00525FBF">
        <w:rPr>
          <w:rFonts w:ascii="Arial Narrow" w:hAnsi="Arial Narrow" w:cs="Helvetica"/>
          <w:szCs w:val="32"/>
        </w:rPr>
        <w:t xml:space="preserve">With knowledge gained from this research, we </w:t>
      </w:r>
      <w:r>
        <w:rPr>
          <w:rFonts w:ascii="Arial Narrow" w:hAnsi="Arial Narrow" w:cs="Helvetica"/>
          <w:szCs w:val="32"/>
        </w:rPr>
        <w:t>peruse a</w:t>
      </w:r>
      <w:r w:rsidR="00525FBF">
        <w:rPr>
          <w:rFonts w:ascii="Arial Narrow" w:hAnsi="Arial Narrow" w:cs="Helvetica"/>
          <w:szCs w:val="32"/>
        </w:rPr>
        <w:t xml:space="preserve"> </w:t>
      </w:r>
      <w:r w:rsidR="00525FBF">
        <w:rPr>
          <w:rFonts w:ascii="Arial Narrow" w:hAnsi="Arial Narrow" w:cs="Helvetica"/>
          <w:b/>
          <w:i/>
          <w:szCs w:val="32"/>
        </w:rPr>
        <w:t>long-term goal</w:t>
      </w:r>
      <w:r w:rsidR="00525FBF">
        <w:rPr>
          <w:rFonts w:ascii="Arial Narrow" w:hAnsi="Arial Narrow" w:cs="Helvetica"/>
          <w:szCs w:val="32"/>
        </w:rPr>
        <w:t xml:space="preserve"> to</w:t>
      </w:r>
      <w:r>
        <w:rPr>
          <w:rFonts w:ascii="Arial Narrow" w:hAnsi="Arial Narrow" w:cs="Helvetica"/>
          <w:szCs w:val="32"/>
        </w:rPr>
        <w:t xml:space="preserve"> help</w:t>
      </w:r>
      <w:r w:rsidR="00525FBF" w:rsidRPr="00525FBF">
        <w:rPr>
          <w:rFonts w:ascii="Arial Narrow" w:hAnsi="Arial Narrow" w:cs="Helvetica"/>
          <w:szCs w:val="32"/>
        </w:rPr>
        <w:t xml:space="preserve"> those affected by NB</w:t>
      </w:r>
      <w:r w:rsidR="00380A2C">
        <w:rPr>
          <w:rFonts w:ascii="Arial Narrow" w:hAnsi="Arial Narrow" w:cs="Helvetica"/>
          <w:szCs w:val="32"/>
        </w:rPr>
        <w:t xml:space="preserve">S by </w:t>
      </w:r>
      <w:r>
        <w:rPr>
          <w:rFonts w:ascii="Arial Narrow" w:hAnsi="Arial Narrow" w:cs="Helvetica"/>
          <w:szCs w:val="32"/>
        </w:rPr>
        <w:t>providing information that</w:t>
      </w:r>
      <w:r w:rsidR="00525FBF" w:rsidRPr="00525FBF">
        <w:rPr>
          <w:rFonts w:ascii="Arial Narrow" w:hAnsi="Arial Narrow" w:cs="Helvetica"/>
          <w:szCs w:val="32"/>
        </w:rPr>
        <w:t xml:space="preserve"> </w:t>
      </w:r>
      <w:r>
        <w:rPr>
          <w:rFonts w:ascii="Arial Narrow" w:hAnsi="Arial Narrow" w:cs="Helvetica"/>
          <w:szCs w:val="32"/>
        </w:rPr>
        <w:t>may</w:t>
      </w:r>
      <w:r w:rsidR="00525FBF" w:rsidRPr="00525FBF">
        <w:rPr>
          <w:rFonts w:ascii="Arial Narrow" w:hAnsi="Arial Narrow" w:cs="Helvetica"/>
          <w:szCs w:val="32"/>
        </w:rPr>
        <w:t xml:space="preserve"> lead to new treatment options, such as gene therapy, or drug developments.  </w:t>
      </w:r>
    </w:p>
    <w:p w14:paraId="12B4E1A1" w14:textId="77777777" w:rsidR="00A41432" w:rsidRDefault="00A41432" w:rsidP="00C96F2D">
      <w:pPr>
        <w:jc w:val="both"/>
        <w:rPr>
          <w:rFonts w:ascii="Arial Narrow" w:hAnsi="Arial Narrow" w:cs="Helvetica"/>
          <w:szCs w:val="32"/>
        </w:rPr>
      </w:pPr>
    </w:p>
    <w:p w14:paraId="40409529" w14:textId="77777777" w:rsidR="00A41432" w:rsidRPr="00380A2C" w:rsidRDefault="00A41432" w:rsidP="00C96F2D">
      <w:pPr>
        <w:jc w:val="both"/>
        <w:rPr>
          <w:rFonts w:ascii="Arial Narrow" w:hAnsi="Arial Narrow" w:cs="Helvetica"/>
          <w:szCs w:val="32"/>
        </w:rPr>
      </w:pPr>
      <w:r>
        <w:rPr>
          <w:rFonts w:ascii="Arial Narrow" w:hAnsi="Arial Narrow" w:cs="Helvetica"/>
          <w:szCs w:val="32"/>
        </w:rPr>
        <w:t>Naked mole rats --</w:t>
      </w:r>
      <w:r w:rsidRPr="00A41432">
        <w:t xml:space="preserve"> </w:t>
      </w:r>
      <w:hyperlink r:id="rId7" w:history="1">
        <w:r w:rsidRPr="00791460">
          <w:rPr>
            <w:rStyle w:val="Hyperlink"/>
            <w:rFonts w:ascii="Arial Narrow" w:hAnsi="Arial Narrow" w:cs="Helvetica"/>
            <w:szCs w:val="32"/>
          </w:rPr>
          <w:t>http://biomedgerontology.oxfordjournals.org/content/60/11/1369.full.pdf+html</w:t>
        </w:r>
      </w:hyperlink>
      <w:r>
        <w:rPr>
          <w:rFonts w:ascii="Arial Narrow" w:hAnsi="Arial Narrow" w:cs="Helvetica"/>
          <w:szCs w:val="32"/>
        </w:rPr>
        <w:t xml:space="preserve"> </w:t>
      </w:r>
    </w:p>
    <w:sectPr w:rsidR="00A41432" w:rsidRPr="00380A2C" w:rsidSect="00380A2C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42646E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473C4"/>
    <w:multiLevelType w:val="hybridMultilevel"/>
    <w:tmpl w:val="F830E466"/>
    <w:lvl w:ilvl="0" w:tplc="76AE6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A7"/>
    <w:rsid w:val="001871A7"/>
    <w:rsid w:val="0031397B"/>
    <w:rsid w:val="00380A2C"/>
    <w:rsid w:val="00381FE4"/>
    <w:rsid w:val="00491142"/>
    <w:rsid w:val="00525FBF"/>
    <w:rsid w:val="005C4592"/>
    <w:rsid w:val="00736CCC"/>
    <w:rsid w:val="007B1E7D"/>
    <w:rsid w:val="007F3ED2"/>
    <w:rsid w:val="00867BEC"/>
    <w:rsid w:val="00871293"/>
    <w:rsid w:val="0093033F"/>
    <w:rsid w:val="00A41432"/>
    <w:rsid w:val="00A9379C"/>
    <w:rsid w:val="00C96F2D"/>
    <w:rsid w:val="00CD76E5"/>
    <w:rsid w:val="00D61E38"/>
    <w:rsid w:val="00DB4A41"/>
    <w:rsid w:val="00E82CA8"/>
    <w:rsid w:val="00F0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79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F04BFA"/>
    <w:pPr>
      <w:keepNext/>
      <w:numPr>
        <w:numId w:val="1"/>
      </w:numPr>
      <w:contextualSpacing/>
      <w:outlineLvl w:val="0"/>
    </w:pPr>
    <w:rPr>
      <w:rFonts w:ascii="News Gothic MT" w:hAnsi="News Gothic MT" w:cs="Euphemia UCAS"/>
      <w:sz w:val="26"/>
      <w:szCs w:val="26"/>
    </w:rPr>
  </w:style>
  <w:style w:type="paragraph" w:customStyle="1" w:styleId="NoteLevel21">
    <w:name w:val="Note Level 21"/>
    <w:basedOn w:val="Normal"/>
    <w:uiPriority w:val="99"/>
    <w:semiHidden/>
    <w:unhideWhenUsed/>
    <w:rsid w:val="00F04BFA"/>
    <w:pPr>
      <w:keepNext/>
      <w:numPr>
        <w:ilvl w:val="1"/>
        <w:numId w:val="1"/>
      </w:numPr>
      <w:contextualSpacing/>
      <w:outlineLvl w:val="1"/>
    </w:pPr>
    <w:rPr>
      <w:rFonts w:ascii="News Gothic MT" w:hAnsi="News Gothic MT" w:cs="Euphemia UCAS"/>
      <w:sz w:val="26"/>
      <w:szCs w:val="26"/>
    </w:rPr>
  </w:style>
  <w:style w:type="paragraph" w:customStyle="1" w:styleId="NoteLevel31">
    <w:name w:val="Note Level 31"/>
    <w:basedOn w:val="Normal"/>
    <w:uiPriority w:val="99"/>
    <w:semiHidden/>
    <w:unhideWhenUsed/>
    <w:rsid w:val="00F04BFA"/>
    <w:pPr>
      <w:keepNext/>
      <w:numPr>
        <w:ilvl w:val="2"/>
        <w:numId w:val="1"/>
      </w:numPr>
      <w:contextualSpacing/>
      <w:outlineLvl w:val="2"/>
    </w:pPr>
    <w:rPr>
      <w:rFonts w:ascii="News Gothic MT" w:hAnsi="News Gothic MT" w:cs="Euphemia UCAS"/>
      <w:sz w:val="26"/>
      <w:szCs w:val="26"/>
    </w:rPr>
  </w:style>
  <w:style w:type="paragraph" w:customStyle="1" w:styleId="NoteLevel41">
    <w:name w:val="Note Level 41"/>
    <w:basedOn w:val="Normal"/>
    <w:uiPriority w:val="99"/>
    <w:semiHidden/>
    <w:unhideWhenUsed/>
    <w:rsid w:val="00F04BFA"/>
    <w:pPr>
      <w:keepNext/>
      <w:numPr>
        <w:ilvl w:val="3"/>
        <w:numId w:val="1"/>
      </w:numPr>
      <w:contextualSpacing/>
      <w:outlineLvl w:val="3"/>
    </w:pPr>
    <w:rPr>
      <w:rFonts w:ascii="News Gothic MT" w:hAnsi="News Gothic MT" w:cs="Euphemia UCAS"/>
      <w:sz w:val="26"/>
      <w:szCs w:val="26"/>
    </w:rPr>
  </w:style>
  <w:style w:type="paragraph" w:customStyle="1" w:styleId="NoteLevel51">
    <w:name w:val="Note Level 51"/>
    <w:basedOn w:val="Normal"/>
    <w:uiPriority w:val="99"/>
    <w:semiHidden/>
    <w:unhideWhenUsed/>
    <w:rsid w:val="00F04BFA"/>
    <w:pPr>
      <w:keepNext/>
      <w:numPr>
        <w:ilvl w:val="4"/>
        <w:numId w:val="1"/>
      </w:numPr>
      <w:contextualSpacing/>
      <w:outlineLvl w:val="4"/>
    </w:pPr>
    <w:rPr>
      <w:rFonts w:ascii="News Gothic MT" w:hAnsi="News Gothic MT" w:cs="Euphemia UCAS"/>
      <w:sz w:val="26"/>
      <w:szCs w:val="26"/>
    </w:rPr>
  </w:style>
  <w:style w:type="paragraph" w:customStyle="1" w:styleId="NoteLevel61">
    <w:name w:val="Note Level 61"/>
    <w:basedOn w:val="Normal"/>
    <w:uiPriority w:val="99"/>
    <w:semiHidden/>
    <w:unhideWhenUsed/>
    <w:rsid w:val="00F04BFA"/>
    <w:pPr>
      <w:keepNext/>
      <w:numPr>
        <w:ilvl w:val="5"/>
        <w:numId w:val="1"/>
      </w:numPr>
      <w:contextualSpacing/>
      <w:outlineLvl w:val="5"/>
    </w:pPr>
    <w:rPr>
      <w:rFonts w:ascii="News Gothic MT" w:hAnsi="News Gothic MT" w:cs="Euphemia UCAS"/>
      <w:sz w:val="26"/>
      <w:szCs w:val="26"/>
    </w:rPr>
  </w:style>
  <w:style w:type="paragraph" w:customStyle="1" w:styleId="NoteLevel71">
    <w:name w:val="Note Level 71"/>
    <w:basedOn w:val="Normal"/>
    <w:uiPriority w:val="99"/>
    <w:semiHidden/>
    <w:unhideWhenUsed/>
    <w:rsid w:val="00F04BFA"/>
    <w:pPr>
      <w:keepNext/>
      <w:numPr>
        <w:ilvl w:val="6"/>
        <w:numId w:val="1"/>
      </w:numPr>
      <w:contextualSpacing/>
      <w:outlineLvl w:val="6"/>
    </w:pPr>
    <w:rPr>
      <w:rFonts w:ascii="News Gothic MT" w:hAnsi="News Gothic MT" w:cs="Euphemia UCAS"/>
      <w:sz w:val="26"/>
      <w:szCs w:val="26"/>
    </w:rPr>
  </w:style>
  <w:style w:type="paragraph" w:customStyle="1" w:styleId="NoteLevel81">
    <w:name w:val="Note Level 81"/>
    <w:basedOn w:val="Normal"/>
    <w:uiPriority w:val="99"/>
    <w:semiHidden/>
    <w:unhideWhenUsed/>
    <w:rsid w:val="00F04BFA"/>
    <w:pPr>
      <w:keepNext/>
      <w:numPr>
        <w:ilvl w:val="7"/>
        <w:numId w:val="1"/>
      </w:numPr>
      <w:contextualSpacing/>
      <w:outlineLvl w:val="7"/>
    </w:pPr>
    <w:rPr>
      <w:rFonts w:ascii="News Gothic MT" w:hAnsi="News Gothic MT" w:cs="Euphemia UCAS"/>
      <w:sz w:val="26"/>
      <w:szCs w:val="26"/>
    </w:rPr>
  </w:style>
  <w:style w:type="paragraph" w:customStyle="1" w:styleId="NoteLevel91">
    <w:name w:val="Note Level 91"/>
    <w:basedOn w:val="Normal"/>
    <w:uiPriority w:val="99"/>
    <w:semiHidden/>
    <w:unhideWhenUsed/>
    <w:rsid w:val="00F04BFA"/>
    <w:pPr>
      <w:keepNext/>
      <w:numPr>
        <w:ilvl w:val="8"/>
        <w:numId w:val="1"/>
      </w:numPr>
      <w:contextualSpacing/>
      <w:outlineLvl w:val="8"/>
    </w:pPr>
    <w:rPr>
      <w:rFonts w:ascii="News Gothic MT" w:hAnsi="News Gothic MT" w:cs="Euphemia UCAS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1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9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7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F04BFA"/>
    <w:pPr>
      <w:keepNext/>
      <w:numPr>
        <w:numId w:val="1"/>
      </w:numPr>
      <w:contextualSpacing/>
      <w:outlineLvl w:val="0"/>
    </w:pPr>
    <w:rPr>
      <w:rFonts w:ascii="News Gothic MT" w:hAnsi="News Gothic MT" w:cs="Euphemia UCAS"/>
      <w:sz w:val="26"/>
      <w:szCs w:val="26"/>
    </w:rPr>
  </w:style>
  <w:style w:type="paragraph" w:customStyle="1" w:styleId="NoteLevel21">
    <w:name w:val="Note Level 21"/>
    <w:basedOn w:val="Normal"/>
    <w:uiPriority w:val="99"/>
    <w:semiHidden/>
    <w:unhideWhenUsed/>
    <w:rsid w:val="00F04BFA"/>
    <w:pPr>
      <w:keepNext/>
      <w:numPr>
        <w:ilvl w:val="1"/>
        <w:numId w:val="1"/>
      </w:numPr>
      <w:contextualSpacing/>
      <w:outlineLvl w:val="1"/>
    </w:pPr>
    <w:rPr>
      <w:rFonts w:ascii="News Gothic MT" w:hAnsi="News Gothic MT" w:cs="Euphemia UCAS"/>
      <w:sz w:val="26"/>
      <w:szCs w:val="26"/>
    </w:rPr>
  </w:style>
  <w:style w:type="paragraph" w:customStyle="1" w:styleId="NoteLevel31">
    <w:name w:val="Note Level 31"/>
    <w:basedOn w:val="Normal"/>
    <w:uiPriority w:val="99"/>
    <w:semiHidden/>
    <w:unhideWhenUsed/>
    <w:rsid w:val="00F04BFA"/>
    <w:pPr>
      <w:keepNext/>
      <w:numPr>
        <w:ilvl w:val="2"/>
        <w:numId w:val="1"/>
      </w:numPr>
      <w:contextualSpacing/>
      <w:outlineLvl w:val="2"/>
    </w:pPr>
    <w:rPr>
      <w:rFonts w:ascii="News Gothic MT" w:hAnsi="News Gothic MT" w:cs="Euphemia UCAS"/>
      <w:sz w:val="26"/>
      <w:szCs w:val="26"/>
    </w:rPr>
  </w:style>
  <w:style w:type="paragraph" w:customStyle="1" w:styleId="NoteLevel41">
    <w:name w:val="Note Level 41"/>
    <w:basedOn w:val="Normal"/>
    <w:uiPriority w:val="99"/>
    <w:semiHidden/>
    <w:unhideWhenUsed/>
    <w:rsid w:val="00F04BFA"/>
    <w:pPr>
      <w:keepNext/>
      <w:numPr>
        <w:ilvl w:val="3"/>
        <w:numId w:val="1"/>
      </w:numPr>
      <w:contextualSpacing/>
      <w:outlineLvl w:val="3"/>
    </w:pPr>
    <w:rPr>
      <w:rFonts w:ascii="News Gothic MT" w:hAnsi="News Gothic MT" w:cs="Euphemia UCAS"/>
      <w:sz w:val="26"/>
      <w:szCs w:val="26"/>
    </w:rPr>
  </w:style>
  <w:style w:type="paragraph" w:customStyle="1" w:styleId="NoteLevel51">
    <w:name w:val="Note Level 51"/>
    <w:basedOn w:val="Normal"/>
    <w:uiPriority w:val="99"/>
    <w:semiHidden/>
    <w:unhideWhenUsed/>
    <w:rsid w:val="00F04BFA"/>
    <w:pPr>
      <w:keepNext/>
      <w:numPr>
        <w:ilvl w:val="4"/>
        <w:numId w:val="1"/>
      </w:numPr>
      <w:contextualSpacing/>
      <w:outlineLvl w:val="4"/>
    </w:pPr>
    <w:rPr>
      <w:rFonts w:ascii="News Gothic MT" w:hAnsi="News Gothic MT" w:cs="Euphemia UCAS"/>
      <w:sz w:val="26"/>
      <w:szCs w:val="26"/>
    </w:rPr>
  </w:style>
  <w:style w:type="paragraph" w:customStyle="1" w:styleId="NoteLevel61">
    <w:name w:val="Note Level 61"/>
    <w:basedOn w:val="Normal"/>
    <w:uiPriority w:val="99"/>
    <w:semiHidden/>
    <w:unhideWhenUsed/>
    <w:rsid w:val="00F04BFA"/>
    <w:pPr>
      <w:keepNext/>
      <w:numPr>
        <w:ilvl w:val="5"/>
        <w:numId w:val="1"/>
      </w:numPr>
      <w:contextualSpacing/>
      <w:outlineLvl w:val="5"/>
    </w:pPr>
    <w:rPr>
      <w:rFonts w:ascii="News Gothic MT" w:hAnsi="News Gothic MT" w:cs="Euphemia UCAS"/>
      <w:sz w:val="26"/>
      <w:szCs w:val="26"/>
    </w:rPr>
  </w:style>
  <w:style w:type="paragraph" w:customStyle="1" w:styleId="NoteLevel71">
    <w:name w:val="Note Level 71"/>
    <w:basedOn w:val="Normal"/>
    <w:uiPriority w:val="99"/>
    <w:semiHidden/>
    <w:unhideWhenUsed/>
    <w:rsid w:val="00F04BFA"/>
    <w:pPr>
      <w:keepNext/>
      <w:numPr>
        <w:ilvl w:val="6"/>
        <w:numId w:val="1"/>
      </w:numPr>
      <w:contextualSpacing/>
      <w:outlineLvl w:val="6"/>
    </w:pPr>
    <w:rPr>
      <w:rFonts w:ascii="News Gothic MT" w:hAnsi="News Gothic MT" w:cs="Euphemia UCAS"/>
      <w:sz w:val="26"/>
      <w:szCs w:val="26"/>
    </w:rPr>
  </w:style>
  <w:style w:type="paragraph" w:customStyle="1" w:styleId="NoteLevel81">
    <w:name w:val="Note Level 81"/>
    <w:basedOn w:val="Normal"/>
    <w:uiPriority w:val="99"/>
    <w:semiHidden/>
    <w:unhideWhenUsed/>
    <w:rsid w:val="00F04BFA"/>
    <w:pPr>
      <w:keepNext/>
      <w:numPr>
        <w:ilvl w:val="7"/>
        <w:numId w:val="1"/>
      </w:numPr>
      <w:contextualSpacing/>
      <w:outlineLvl w:val="7"/>
    </w:pPr>
    <w:rPr>
      <w:rFonts w:ascii="News Gothic MT" w:hAnsi="News Gothic MT" w:cs="Euphemia UCAS"/>
      <w:sz w:val="26"/>
      <w:szCs w:val="26"/>
    </w:rPr>
  </w:style>
  <w:style w:type="paragraph" w:customStyle="1" w:styleId="NoteLevel91">
    <w:name w:val="Note Level 91"/>
    <w:basedOn w:val="Normal"/>
    <w:uiPriority w:val="99"/>
    <w:semiHidden/>
    <w:unhideWhenUsed/>
    <w:rsid w:val="00F04BFA"/>
    <w:pPr>
      <w:keepNext/>
      <w:numPr>
        <w:ilvl w:val="8"/>
        <w:numId w:val="1"/>
      </w:numPr>
      <w:contextualSpacing/>
      <w:outlineLvl w:val="8"/>
    </w:pPr>
    <w:rPr>
      <w:rFonts w:ascii="News Gothic MT" w:hAnsi="News Gothic MT" w:cs="Euphemia UCAS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1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9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7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1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biomedgerontology.oxfordjournals.org/content/60/11/1369.full.pdf+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32F0E-7220-474A-8BAE-45E429BE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Libert</dc:creator>
  <cp:lastModifiedBy>Nicole Libert</cp:lastModifiedBy>
  <cp:revision>2</cp:revision>
  <dcterms:created xsi:type="dcterms:W3CDTF">2015-03-19T15:20:00Z</dcterms:created>
  <dcterms:modified xsi:type="dcterms:W3CDTF">2015-03-19T15:20:00Z</dcterms:modified>
</cp:coreProperties>
</file>